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5A5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5F6B">
        <w:rPr>
          <w:rFonts w:ascii="Times New Roman" w:hAnsi="Times New Roman" w:cs="Times New Roman"/>
          <w:b/>
          <w:sz w:val="24"/>
          <w:szCs w:val="24"/>
        </w:rPr>
        <w:t xml:space="preserve"> 2013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5A5444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D2AC9" w:rsidRPr="00CD2AC9">
        <w:rPr>
          <w:rFonts w:ascii="Times New Roman" w:hAnsi="Times New Roman" w:cs="Times New Roman"/>
          <w:sz w:val="24"/>
          <w:szCs w:val="24"/>
        </w:rPr>
        <w:t xml:space="preserve"> 2013г. </w:t>
      </w:r>
      <w:proofErr w:type="spellStart"/>
      <w:r w:rsidR="00CD2AC9" w:rsidRPr="00CD2AC9">
        <w:rPr>
          <w:rFonts w:ascii="Times New Roman" w:hAnsi="Times New Roman" w:cs="Times New Roman"/>
          <w:sz w:val="24"/>
          <w:szCs w:val="24"/>
        </w:rPr>
        <w:t>недоотпуск</w:t>
      </w:r>
      <w:proofErr w:type="spell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 электроэнергии потребителям при аварийных отключениях в сетях ЗАО «</w:t>
      </w:r>
      <w:proofErr w:type="spellStart"/>
      <w:r w:rsidR="00CD2AC9" w:rsidRPr="00CD2AC9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="00CD2AC9" w:rsidRPr="00CD2AC9">
        <w:rPr>
          <w:rFonts w:ascii="Times New Roman" w:hAnsi="Times New Roman" w:cs="Times New Roman"/>
          <w:sz w:val="24"/>
          <w:szCs w:val="24"/>
        </w:rPr>
        <w:t>» отсутствует.</w:t>
      </w:r>
    </w:p>
    <w:p w:rsidR="003C04BC" w:rsidRDefault="003C04BC" w:rsidP="003C04BC">
      <w:bookmarkStart w:id="0" w:name="_GoBack"/>
      <w:bookmarkEnd w:id="0"/>
    </w:p>
    <w:sectPr w:rsidR="003C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57"/>
    <w:rsid w:val="0009435E"/>
    <w:rsid w:val="000D667E"/>
    <w:rsid w:val="0017127B"/>
    <w:rsid w:val="003C04BC"/>
    <w:rsid w:val="00565F6B"/>
    <w:rsid w:val="005A5444"/>
    <w:rsid w:val="00BF2A57"/>
    <w:rsid w:val="00C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11</cp:revision>
  <dcterms:created xsi:type="dcterms:W3CDTF">2013-02-22T08:37:00Z</dcterms:created>
  <dcterms:modified xsi:type="dcterms:W3CDTF">2014-03-25T15:19:00Z</dcterms:modified>
</cp:coreProperties>
</file>