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70" w:rsidRDefault="00306170" w:rsidP="00F531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3197" w:rsidRPr="00F53197" w:rsidRDefault="00F53197" w:rsidP="00CC67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F53197">
        <w:rPr>
          <w:rFonts w:ascii="Times New Roman" w:hAnsi="Times New Roman" w:cs="Times New Roman"/>
          <w:b/>
          <w:sz w:val="24"/>
          <w:szCs w:val="24"/>
        </w:rPr>
        <w:t xml:space="preserve">Сведения об условиях и порядке осуществления технологического присоединения </w:t>
      </w:r>
      <w:bookmarkEnd w:id="0"/>
      <w:r w:rsidRPr="00F53197">
        <w:rPr>
          <w:rFonts w:ascii="Times New Roman" w:hAnsi="Times New Roman" w:cs="Times New Roman"/>
          <w:b/>
          <w:sz w:val="24"/>
          <w:szCs w:val="24"/>
        </w:rPr>
        <w:t xml:space="preserve">к сетям </w:t>
      </w:r>
      <w:r w:rsidR="00CC6743">
        <w:rPr>
          <w:rFonts w:ascii="Times New Roman" w:hAnsi="Times New Roman" w:cs="Times New Roman"/>
          <w:b/>
          <w:sz w:val="24"/>
          <w:szCs w:val="24"/>
        </w:rPr>
        <w:t>ЗАО «</w:t>
      </w:r>
      <w:proofErr w:type="spellStart"/>
      <w:r w:rsidR="00CC6743">
        <w:rPr>
          <w:rFonts w:ascii="Times New Roman" w:hAnsi="Times New Roman" w:cs="Times New Roman"/>
          <w:b/>
          <w:sz w:val="24"/>
          <w:szCs w:val="24"/>
        </w:rPr>
        <w:t>Балтстройи</w:t>
      </w:r>
      <w:r w:rsidR="00B1695E">
        <w:rPr>
          <w:rFonts w:ascii="Times New Roman" w:hAnsi="Times New Roman" w:cs="Times New Roman"/>
          <w:b/>
          <w:sz w:val="24"/>
          <w:szCs w:val="24"/>
        </w:rPr>
        <w:t>ндустрия</w:t>
      </w:r>
      <w:proofErr w:type="spellEnd"/>
      <w:r w:rsidR="00CC6743">
        <w:rPr>
          <w:rFonts w:ascii="Times New Roman" w:hAnsi="Times New Roman" w:cs="Times New Roman"/>
          <w:b/>
          <w:sz w:val="24"/>
          <w:szCs w:val="24"/>
        </w:rPr>
        <w:t>»</w:t>
      </w:r>
    </w:p>
    <w:p w:rsidR="00F53197" w:rsidRPr="00F53197" w:rsidRDefault="00F53197" w:rsidP="00F53197">
      <w:pPr>
        <w:autoSpaceDE w:val="0"/>
        <w:autoSpaceDN w:val="0"/>
        <w:adjustRightInd w:val="0"/>
        <w:ind w:left="900" w:firstLine="516"/>
        <w:jc w:val="both"/>
        <w:rPr>
          <w:rFonts w:ascii="Times New Roman" w:hAnsi="Times New Roman" w:cs="Times New Roman"/>
          <w:sz w:val="24"/>
          <w:szCs w:val="24"/>
        </w:rPr>
      </w:pPr>
      <w:r w:rsidRPr="00F53197">
        <w:rPr>
          <w:rFonts w:ascii="Times New Roman" w:hAnsi="Times New Roman" w:cs="Times New Roman"/>
          <w:sz w:val="24"/>
          <w:szCs w:val="24"/>
        </w:rPr>
        <w:t xml:space="preserve">Технологическое присоединение к сетям </w:t>
      </w:r>
      <w:r w:rsidR="00CC6743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="00CC6743">
        <w:rPr>
          <w:rFonts w:ascii="Times New Roman" w:hAnsi="Times New Roman" w:cs="Times New Roman"/>
          <w:sz w:val="24"/>
          <w:szCs w:val="24"/>
        </w:rPr>
        <w:t>Балтстройи</w:t>
      </w:r>
      <w:r w:rsidR="00B1695E">
        <w:rPr>
          <w:rFonts w:ascii="Times New Roman" w:hAnsi="Times New Roman" w:cs="Times New Roman"/>
          <w:sz w:val="24"/>
          <w:szCs w:val="24"/>
        </w:rPr>
        <w:t>ндустрия</w:t>
      </w:r>
      <w:proofErr w:type="spellEnd"/>
      <w:r w:rsidR="00CC6743">
        <w:rPr>
          <w:rFonts w:ascii="Times New Roman" w:hAnsi="Times New Roman" w:cs="Times New Roman"/>
          <w:sz w:val="24"/>
          <w:szCs w:val="24"/>
        </w:rPr>
        <w:t xml:space="preserve">» </w:t>
      </w:r>
      <w:r w:rsidRPr="00F53197">
        <w:rPr>
          <w:rFonts w:ascii="Times New Roman" w:hAnsi="Times New Roman" w:cs="Times New Roman"/>
          <w:sz w:val="24"/>
          <w:szCs w:val="24"/>
        </w:rPr>
        <w:t>осуществляется в соответствии со следующими нормативно-правовыми актами:</w:t>
      </w:r>
    </w:p>
    <w:p w:rsidR="00F53197" w:rsidRPr="00F53197" w:rsidRDefault="00F53197" w:rsidP="00F53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F53197">
        <w:rPr>
          <w:rFonts w:ascii="Times New Roman" w:hAnsi="Times New Roman" w:cs="Times New Roman"/>
          <w:sz w:val="24"/>
          <w:szCs w:val="24"/>
        </w:rPr>
        <w:t>Федеральным законом от 26 марта 2003 года № 35-ФЗ «Об электроэнергетике»;</w:t>
      </w:r>
    </w:p>
    <w:p w:rsidR="00F53197" w:rsidRPr="00F53197" w:rsidRDefault="00F53197" w:rsidP="00F53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F53197">
        <w:rPr>
          <w:rFonts w:ascii="Times New Roman" w:hAnsi="Times New Roman" w:cs="Times New Roman"/>
          <w:sz w:val="24"/>
          <w:szCs w:val="24"/>
        </w:rPr>
        <w:t>Основами ценообразования в отношении электрической и тепловой энергии в Российской Федерации и Правилами государственного регулирования и применения тарифов на электрическую и тепловую энергию Российской Федерации, утвержденными постановлением Правительства Российской Федерации от 29 декабря 2011 года № 1178;</w:t>
      </w:r>
    </w:p>
    <w:p w:rsidR="00F53197" w:rsidRPr="00F53197" w:rsidRDefault="00F53197" w:rsidP="00F53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F53197">
        <w:rPr>
          <w:rFonts w:ascii="Times New Roman" w:hAnsi="Times New Roman" w:cs="Times New Roman"/>
          <w:sz w:val="24"/>
          <w:szCs w:val="24"/>
        </w:rPr>
        <w:t xml:space="preserve">Правилами технологического присоединения </w:t>
      </w:r>
      <w:proofErr w:type="spellStart"/>
      <w:r w:rsidRPr="00F5319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F53197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установок) юридических и физических лиц к электрическим сетям, утвержденными постановлением Правительства Российской Федерации от 27 декабря 2004 года № 861;</w:t>
      </w:r>
    </w:p>
    <w:p w:rsidR="00F53197" w:rsidRPr="00F53197" w:rsidRDefault="00F53197" w:rsidP="00F53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F53197">
        <w:rPr>
          <w:rFonts w:ascii="Times New Roman" w:hAnsi="Times New Roman" w:cs="Times New Roman"/>
          <w:sz w:val="24"/>
          <w:szCs w:val="24"/>
        </w:rPr>
        <w:t>Методическими указаниями по определению размера платы за технологическое присоединение к электрическим сетям, утвержденными приказом ФСТ России от 11 сентября 2012 года № 209-э/1.</w:t>
      </w:r>
    </w:p>
    <w:p w:rsidR="00306170" w:rsidRDefault="00306170" w:rsidP="00F53197">
      <w:pPr>
        <w:autoSpaceDE w:val="0"/>
        <w:autoSpaceDN w:val="0"/>
        <w:adjustRightInd w:val="0"/>
        <w:ind w:left="900" w:firstLine="516"/>
        <w:jc w:val="both"/>
        <w:rPr>
          <w:rFonts w:ascii="Times New Roman" w:hAnsi="Times New Roman" w:cs="Times New Roman"/>
          <w:sz w:val="24"/>
          <w:szCs w:val="24"/>
        </w:rPr>
      </w:pPr>
    </w:p>
    <w:p w:rsidR="00F53197" w:rsidRPr="00F53197" w:rsidRDefault="00F53197" w:rsidP="00F53197">
      <w:pPr>
        <w:autoSpaceDE w:val="0"/>
        <w:autoSpaceDN w:val="0"/>
        <w:adjustRightInd w:val="0"/>
        <w:ind w:left="900" w:firstLine="516"/>
        <w:jc w:val="both"/>
        <w:rPr>
          <w:rFonts w:ascii="Times New Roman" w:hAnsi="Times New Roman" w:cs="Times New Roman"/>
          <w:sz w:val="24"/>
          <w:szCs w:val="24"/>
        </w:rPr>
      </w:pPr>
      <w:r w:rsidRPr="00F53197">
        <w:rPr>
          <w:rFonts w:ascii="Times New Roman" w:hAnsi="Times New Roman" w:cs="Times New Roman"/>
          <w:sz w:val="24"/>
          <w:szCs w:val="24"/>
        </w:rPr>
        <w:t xml:space="preserve">Технологическое присоединение осуществляется на основании договора, заключаемого между </w:t>
      </w:r>
      <w:r w:rsidR="00CC6743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="00CC6743">
        <w:rPr>
          <w:rFonts w:ascii="Times New Roman" w:hAnsi="Times New Roman" w:cs="Times New Roman"/>
          <w:sz w:val="24"/>
          <w:szCs w:val="24"/>
        </w:rPr>
        <w:t>Балтстройин</w:t>
      </w:r>
      <w:r w:rsidR="00B1695E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="00CC6743">
        <w:rPr>
          <w:rFonts w:ascii="Times New Roman" w:hAnsi="Times New Roman" w:cs="Times New Roman"/>
          <w:sz w:val="24"/>
          <w:szCs w:val="24"/>
        </w:rPr>
        <w:t xml:space="preserve">» </w:t>
      </w:r>
      <w:r w:rsidRPr="00F53197">
        <w:rPr>
          <w:rFonts w:ascii="Times New Roman" w:hAnsi="Times New Roman" w:cs="Times New Roman"/>
          <w:sz w:val="24"/>
          <w:szCs w:val="24"/>
        </w:rPr>
        <w:t>и заявителем (юридическим или физическим лицом), в сроки и порядке, установленными Правилами технологического присоединения</w:t>
      </w:r>
      <w:r w:rsidR="000D0E2D">
        <w:rPr>
          <w:rFonts w:ascii="Times New Roman" w:hAnsi="Times New Roman" w:cs="Times New Roman"/>
          <w:sz w:val="24"/>
          <w:szCs w:val="24"/>
        </w:rPr>
        <w:t>,</w:t>
      </w:r>
      <w:r w:rsidR="000D0E2D" w:rsidRPr="000D0E2D">
        <w:rPr>
          <w:rFonts w:ascii="Times New Roman" w:hAnsi="Times New Roman" w:cs="Times New Roman"/>
          <w:sz w:val="24"/>
          <w:szCs w:val="24"/>
        </w:rPr>
        <w:t xml:space="preserve"> </w:t>
      </w:r>
      <w:r w:rsidR="000D0E2D" w:rsidRPr="00F53197">
        <w:rPr>
          <w:rFonts w:ascii="Times New Roman" w:hAnsi="Times New Roman" w:cs="Times New Roman"/>
          <w:sz w:val="24"/>
          <w:szCs w:val="24"/>
        </w:rPr>
        <w:t>утвержденными постановлением Правительства Российской Федераци</w:t>
      </w:r>
      <w:r w:rsidR="000D0E2D">
        <w:rPr>
          <w:rFonts w:ascii="Times New Roman" w:hAnsi="Times New Roman" w:cs="Times New Roman"/>
          <w:sz w:val="24"/>
          <w:szCs w:val="24"/>
        </w:rPr>
        <w:t>и от 27 декабря 2004 года № 861</w:t>
      </w:r>
      <w:r w:rsidRPr="00F53197">
        <w:rPr>
          <w:rFonts w:ascii="Times New Roman" w:hAnsi="Times New Roman" w:cs="Times New Roman"/>
          <w:sz w:val="24"/>
          <w:szCs w:val="24"/>
        </w:rPr>
        <w:t>.</w:t>
      </w:r>
    </w:p>
    <w:p w:rsidR="00F53197" w:rsidRPr="00F53197" w:rsidRDefault="00F53197" w:rsidP="000D0E2D">
      <w:pPr>
        <w:autoSpaceDE w:val="0"/>
        <w:autoSpaceDN w:val="0"/>
        <w:adjustRightInd w:val="0"/>
        <w:ind w:left="900" w:firstLine="516"/>
        <w:jc w:val="both"/>
        <w:rPr>
          <w:rFonts w:ascii="Times New Roman" w:hAnsi="Times New Roman" w:cs="Times New Roman"/>
          <w:sz w:val="24"/>
          <w:szCs w:val="24"/>
        </w:rPr>
      </w:pPr>
      <w:r w:rsidRPr="00F53197">
        <w:rPr>
          <w:rFonts w:ascii="Times New Roman" w:hAnsi="Times New Roman" w:cs="Times New Roman"/>
          <w:sz w:val="24"/>
          <w:szCs w:val="24"/>
        </w:rPr>
        <w:t xml:space="preserve">Любые лица имеют право на технологическое присоединение </w:t>
      </w:r>
      <w:proofErr w:type="spellStart"/>
      <w:r w:rsidRPr="00F5319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F53197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установок) к электрической сети </w:t>
      </w:r>
      <w:r w:rsidR="00CC6743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="00CC6743">
        <w:rPr>
          <w:rFonts w:ascii="Times New Roman" w:hAnsi="Times New Roman" w:cs="Times New Roman"/>
          <w:sz w:val="24"/>
          <w:szCs w:val="24"/>
        </w:rPr>
        <w:t>Балтстройин</w:t>
      </w:r>
      <w:r w:rsidR="00B1695E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="00CC6743">
        <w:rPr>
          <w:rFonts w:ascii="Times New Roman" w:hAnsi="Times New Roman" w:cs="Times New Roman"/>
          <w:sz w:val="24"/>
          <w:szCs w:val="24"/>
        </w:rPr>
        <w:t xml:space="preserve">» </w:t>
      </w:r>
      <w:r w:rsidRPr="00F53197">
        <w:rPr>
          <w:rFonts w:ascii="Times New Roman" w:hAnsi="Times New Roman" w:cs="Times New Roman"/>
          <w:sz w:val="24"/>
          <w:szCs w:val="24"/>
        </w:rPr>
        <w:t>при</w:t>
      </w:r>
      <w:r w:rsidR="000D0E2D">
        <w:rPr>
          <w:rFonts w:ascii="Times New Roman" w:hAnsi="Times New Roman" w:cs="Times New Roman"/>
          <w:sz w:val="24"/>
          <w:szCs w:val="24"/>
        </w:rPr>
        <w:t xml:space="preserve"> </w:t>
      </w:r>
      <w:r w:rsidRPr="00F53197">
        <w:rPr>
          <w:rFonts w:ascii="Times New Roman" w:hAnsi="Times New Roman" w:cs="Times New Roman"/>
          <w:sz w:val="24"/>
          <w:szCs w:val="24"/>
        </w:rPr>
        <w:t>условии соблюдения действующего законодательства и наличии технической возможности такого присоединения.</w:t>
      </w:r>
    </w:p>
    <w:p w:rsidR="0016291D" w:rsidRPr="00F53197" w:rsidRDefault="0016291D">
      <w:pPr>
        <w:rPr>
          <w:rFonts w:ascii="Times New Roman" w:hAnsi="Times New Roman" w:cs="Times New Roman"/>
          <w:sz w:val="24"/>
          <w:szCs w:val="24"/>
        </w:rPr>
      </w:pPr>
    </w:p>
    <w:sectPr w:rsidR="0016291D" w:rsidRPr="00F53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943B5"/>
    <w:multiLevelType w:val="hybridMultilevel"/>
    <w:tmpl w:val="63AC28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3197"/>
    <w:rsid w:val="000D0E2D"/>
    <w:rsid w:val="0013295E"/>
    <w:rsid w:val="0016291D"/>
    <w:rsid w:val="00306170"/>
    <w:rsid w:val="00B1695E"/>
    <w:rsid w:val="00CC6743"/>
    <w:rsid w:val="00E13EBF"/>
    <w:rsid w:val="00F5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11</cp:revision>
  <cp:lastPrinted>2013-04-09T11:20:00Z</cp:lastPrinted>
  <dcterms:created xsi:type="dcterms:W3CDTF">2013-02-20T17:59:00Z</dcterms:created>
  <dcterms:modified xsi:type="dcterms:W3CDTF">2013-04-11T15:56:00Z</dcterms:modified>
</cp:coreProperties>
</file>